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D41" w:rsidRPr="000C6798" w:rsidRDefault="00EA7D41" w:rsidP="00EA7D41">
      <w:pPr>
        <w:rPr>
          <w:rFonts w:ascii="Arial" w:eastAsia="標楷體" w:hAnsi="Arial"/>
          <w:b/>
          <w:sz w:val="28"/>
          <w:szCs w:val="28"/>
        </w:rPr>
      </w:pPr>
      <w:r w:rsidRPr="000C6798">
        <w:rPr>
          <w:rFonts w:ascii="Arial" w:eastAsia="標楷體" w:hAnsi="Arial" w:hint="eastAsia"/>
          <w:b/>
          <w:sz w:val="28"/>
          <w:szCs w:val="28"/>
        </w:rPr>
        <w:t>【</w:t>
      </w:r>
      <w:r w:rsidRPr="000C6798">
        <w:rPr>
          <w:rFonts w:ascii="Arial" w:eastAsia="標楷體" w:hAnsi="Arial" w:hint="eastAsia"/>
          <w:b/>
          <w:sz w:val="28"/>
          <w:szCs w:val="28"/>
        </w:rPr>
        <w:t>31201</w:t>
      </w:r>
      <w:r w:rsidRPr="000C6798">
        <w:rPr>
          <w:rFonts w:ascii="Arial" w:eastAsia="標楷體" w:hAnsi="Arial" w:hint="eastAsia"/>
          <w:b/>
          <w:sz w:val="28"/>
          <w:szCs w:val="28"/>
        </w:rPr>
        <w:t xml:space="preserve">　匯款訊息</w:t>
      </w:r>
      <w:r w:rsidRPr="000C6798">
        <w:rPr>
          <w:rFonts w:ascii="Arial" w:eastAsia="標楷體" w:hAnsi="Arial" w:hint="eastAsia"/>
          <w:b/>
          <w:sz w:val="28"/>
          <w:szCs w:val="28"/>
        </w:rPr>
        <w:t>/</w:t>
      </w:r>
      <w:r w:rsidRPr="000C6798">
        <w:rPr>
          <w:rFonts w:ascii="Arial" w:eastAsia="標楷體" w:hAnsi="Arial" w:hint="eastAsia"/>
          <w:b/>
          <w:sz w:val="28"/>
          <w:szCs w:val="28"/>
        </w:rPr>
        <w:t>狀態</w:t>
      </w:r>
      <w:r w:rsidRPr="000C6798">
        <w:rPr>
          <w:rFonts w:ascii="Arial" w:eastAsia="標楷體" w:hAnsi="Arial" w:hint="eastAsia"/>
          <w:b/>
          <w:sz w:val="28"/>
          <w:szCs w:val="28"/>
        </w:rPr>
        <w:t>/</w:t>
      </w:r>
      <w:r w:rsidRPr="000C6798">
        <w:rPr>
          <w:rFonts w:ascii="Arial" w:eastAsia="標楷體" w:hAnsi="Arial" w:hint="eastAsia"/>
          <w:b/>
          <w:sz w:val="28"/>
          <w:szCs w:val="28"/>
        </w:rPr>
        <w:t>待解匯查詢】</w:t>
      </w:r>
    </w:p>
    <w:p w:rsidR="00EA7D41" w:rsidRPr="000C6798" w:rsidRDefault="00EA7D41" w:rsidP="00EA7D41">
      <w:pPr>
        <w:rPr>
          <w:rFonts w:ascii="Arial" w:eastAsia="標楷體" w:hAnsi="Arial"/>
          <w:b/>
          <w:sz w:val="28"/>
          <w:szCs w:val="28"/>
        </w:rPr>
      </w:pPr>
      <w:r w:rsidRPr="000C6798">
        <w:rPr>
          <w:rFonts w:ascii="Arial" w:eastAsia="標楷體" w:hAnsi="Arial" w:hint="eastAsia"/>
          <w:b/>
          <w:sz w:val="28"/>
          <w:szCs w:val="28"/>
        </w:rPr>
        <w:t>壹、交易介紹</w:t>
      </w:r>
      <w:bookmarkStart w:id="0" w:name="_GoBack"/>
      <w:bookmarkEnd w:id="0"/>
    </w:p>
    <w:tbl>
      <w:tblPr>
        <w:tblStyle w:val="a8"/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76"/>
        <w:gridCol w:w="6300"/>
      </w:tblGrid>
      <w:tr w:rsidR="00EA7D41" w:rsidRPr="000C6798" w:rsidTr="007E7B8F">
        <w:tc>
          <w:tcPr>
            <w:tcW w:w="1976" w:type="dxa"/>
            <w:shd w:val="clear" w:color="auto" w:fill="FFFF99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原交易代號</w:t>
            </w:r>
          </w:p>
        </w:tc>
        <w:tc>
          <w:tcPr>
            <w:tcW w:w="6300" w:type="dxa"/>
            <w:shd w:val="clear" w:color="auto" w:fill="FFFF99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原交易名稱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T636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跨行一般通訊／匯款狀況查詢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T641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待解匯款印錄交易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T681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待解匯款補印交易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T683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匯款訊息查詢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T684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待解匯款查詢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T685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待匯匯款查詢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T689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跨行通匯狀態查詢</w:t>
            </w:r>
          </w:p>
        </w:tc>
      </w:tr>
      <w:tr w:rsidR="00EA7D41" w:rsidRPr="000C6798" w:rsidTr="007E7B8F">
        <w:tc>
          <w:tcPr>
            <w:tcW w:w="1976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T695</w:t>
            </w:r>
          </w:p>
        </w:tc>
        <w:tc>
          <w:tcPr>
            <w:tcW w:w="6300" w:type="dxa"/>
          </w:tcPr>
          <w:p w:rsidR="00EA7D41" w:rsidRPr="000C6798" w:rsidRDefault="00EA7D41" w:rsidP="007E7B8F">
            <w:pPr>
              <w:rPr>
                <w:rFonts w:ascii="Arial" w:eastAsia="標楷體" w:hAnsi="Arial"/>
              </w:rPr>
            </w:pPr>
            <w:r w:rsidRPr="000C6798">
              <w:rPr>
                <w:rFonts w:ascii="Arial" w:eastAsia="標楷體" w:hAnsi="Arial" w:hint="eastAsia"/>
              </w:rPr>
              <w:t>跨行退還匯款</w:t>
            </w:r>
          </w:p>
        </w:tc>
      </w:tr>
    </w:tbl>
    <w:p w:rsidR="00EA7D41" w:rsidRPr="000C6798" w:rsidRDefault="00EA7D41" w:rsidP="00EA7D41">
      <w:pPr>
        <w:rPr>
          <w:rFonts w:ascii="Arial" w:eastAsia="標楷體" w:hAnsi="Arial"/>
        </w:rPr>
      </w:pPr>
      <w:r w:rsidRPr="000C6798">
        <w:rPr>
          <w:rFonts w:ascii="Arial" w:eastAsia="標楷體" w:hAnsi="Arial" w:hint="eastAsia"/>
        </w:rPr>
        <w:t>‧整合原交易如上。</w:t>
      </w:r>
    </w:p>
    <w:p w:rsidR="00552404" w:rsidRPr="000C6798" w:rsidRDefault="00EA7D41" w:rsidP="00552404">
      <w:pPr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</w:rPr>
        <w:t>‧</w:t>
      </w:r>
      <w:r w:rsidR="00552404" w:rsidRPr="000C6798">
        <w:rPr>
          <w:rFonts w:ascii="Arial" w:eastAsia="標楷體" w:hAnsi="Arial" w:hint="eastAsia"/>
          <w:noProof/>
        </w:rPr>
        <w:t>本交易提供櫃員做為查詢匯款訊息</w:t>
      </w:r>
      <w:r w:rsidR="00552404" w:rsidRPr="000C6798">
        <w:rPr>
          <w:rFonts w:ascii="Arial" w:eastAsia="標楷體" w:hAnsi="Arial" w:hint="eastAsia"/>
          <w:noProof/>
        </w:rPr>
        <w:t>/</w:t>
      </w:r>
      <w:r w:rsidR="00552404" w:rsidRPr="000C6798">
        <w:rPr>
          <w:rFonts w:ascii="Arial" w:eastAsia="標楷體" w:hAnsi="Arial" w:hint="eastAsia"/>
          <w:noProof/>
        </w:rPr>
        <w:t>狀態</w:t>
      </w:r>
      <w:r w:rsidR="00552404" w:rsidRPr="000C6798">
        <w:rPr>
          <w:rFonts w:ascii="Arial" w:eastAsia="標楷體" w:hAnsi="Arial" w:hint="eastAsia"/>
          <w:noProof/>
        </w:rPr>
        <w:t>/</w:t>
      </w:r>
      <w:r w:rsidR="00552404" w:rsidRPr="000C6798">
        <w:rPr>
          <w:rFonts w:ascii="Arial" w:eastAsia="標楷體" w:hAnsi="Arial" w:hint="eastAsia"/>
          <w:noProof/>
        </w:rPr>
        <w:t>待解匯之交易，項目如下</w:t>
      </w:r>
      <w:r w:rsidR="00552404" w:rsidRPr="000C6798">
        <w:rPr>
          <w:rFonts w:ascii="Arial" w:eastAsia="標楷體" w:hAnsi="Arial" w:hint="eastAsia"/>
          <w:noProof/>
        </w:rPr>
        <w:t xml:space="preserve"> </w:t>
      </w:r>
    </w:p>
    <w:p w:rsidR="00552404" w:rsidRPr="000C6798" w:rsidRDefault="00552404" w:rsidP="00552404">
      <w:pPr>
        <w:numPr>
          <w:ilvl w:val="1"/>
          <w:numId w:val="1"/>
        </w:numPr>
        <w:ind w:leftChars="200" w:left="83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交易類別：</w:t>
      </w:r>
      <w:r w:rsidRPr="000C6798">
        <w:rPr>
          <w:rFonts w:ascii="Arial" w:eastAsia="標楷體" w:hAnsi="Arial" w:hint="eastAsia"/>
          <w:noProof/>
        </w:rPr>
        <w:t xml:space="preserve"> </w:t>
      </w:r>
    </w:p>
    <w:p w:rsidR="00552404" w:rsidRPr="000C6798" w:rsidRDefault="00552404" w:rsidP="00552404">
      <w:pPr>
        <w:numPr>
          <w:ilvl w:val="2"/>
          <w:numId w:val="1"/>
        </w:numPr>
        <w:ind w:leftChars="350" w:left="119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1-</w:t>
      </w:r>
      <w:r w:rsidRPr="000C6798">
        <w:rPr>
          <w:rFonts w:ascii="Arial" w:eastAsia="標楷體" w:hAnsi="Arial" w:hint="eastAsia"/>
          <w:noProof/>
        </w:rPr>
        <w:t>待解匯款印錄</w:t>
      </w:r>
      <w:r w:rsidR="001465D9" w:rsidRPr="000C6798">
        <w:rPr>
          <w:rFonts w:ascii="Arial" w:eastAsia="標楷體" w:hAnsi="Arial" w:hint="eastAsia"/>
          <w:noProof/>
        </w:rPr>
        <w:t>：</w:t>
      </w:r>
      <w:r w:rsidR="00C52216" w:rsidRPr="000C6798">
        <w:rPr>
          <w:rFonts w:ascii="Arial" w:eastAsia="標楷體" w:hAnsi="Arial" w:hint="eastAsia"/>
          <w:noProof/>
        </w:rPr>
        <w:t>連續印錄尚未列印之</w:t>
      </w:r>
      <w:r w:rsidRPr="000C6798">
        <w:rPr>
          <w:rFonts w:ascii="Arial" w:eastAsia="標楷體" w:hAnsi="Arial" w:hint="eastAsia"/>
          <w:noProof/>
        </w:rPr>
        <w:t>待解傳票</w:t>
      </w:r>
    </w:p>
    <w:p w:rsidR="00552404" w:rsidRPr="000C6798" w:rsidRDefault="00552404" w:rsidP="00552404">
      <w:pPr>
        <w:numPr>
          <w:ilvl w:val="2"/>
          <w:numId w:val="1"/>
        </w:numPr>
        <w:ind w:leftChars="350" w:left="119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2-</w:t>
      </w:r>
      <w:r w:rsidRPr="000C6798">
        <w:rPr>
          <w:rFonts w:ascii="Arial" w:eastAsia="標楷體" w:hAnsi="Arial" w:hint="eastAsia"/>
          <w:noProof/>
        </w:rPr>
        <w:t>待解入款</w:t>
      </w:r>
      <w:r w:rsidRPr="000C6798">
        <w:rPr>
          <w:rFonts w:ascii="Arial" w:eastAsia="標楷體" w:hAnsi="Arial" w:hint="eastAsia"/>
          <w:noProof/>
        </w:rPr>
        <w:t>/</w:t>
      </w:r>
      <w:r w:rsidRPr="000C6798">
        <w:rPr>
          <w:rFonts w:ascii="Arial" w:eastAsia="標楷體" w:hAnsi="Arial" w:hint="eastAsia"/>
          <w:noProof/>
        </w:rPr>
        <w:t>退匯查詢</w:t>
      </w:r>
      <w:r w:rsidR="001465D9" w:rsidRPr="000C6798">
        <w:rPr>
          <w:rFonts w:ascii="Arial" w:eastAsia="標楷體" w:hAnsi="Arial" w:hint="eastAsia"/>
          <w:noProof/>
        </w:rPr>
        <w:t>：開啟</w:t>
      </w:r>
      <w:r w:rsidR="00C52216" w:rsidRPr="000C6798">
        <w:rPr>
          <w:rFonts w:ascii="Arial" w:eastAsia="標楷體" w:hAnsi="Arial" w:hint="eastAsia"/>
          <w:noProof/>
        </w:rPr>
        <w:t>31</w:t>
      </w:r>
      <w:r w:rsidRPr="000C6798">
        <w:rPr>
          <w:rFonts w:ascii="Arial" w:eastAsia="標楷體" w:hAnsi="Arial" w:hint="eastAsia"/>
          <w:noProof/>
        </w:rPr>
        <w:t>201.05</w:t>
      </w:r>
      <w:r w:rsidR="001465D9" w:rsidRPr="000C6798">
        <w:rPr>
          <w:rFonts w:ascii="Arial" w:eastAsia="標楷體" w:hAnsi="Arial" w:hint="eastAsia"/>
          <w:noProof/>
        </w:rPr>
        <w:t>頁籤，</w:t>
      </w:r>
      <w:r w:rsidRPr="000C6798">
        <w:rPr>
          <w:rFonts w:ascii="Arial" w:eastAsia="標楷體" w:hAnsi="Arial" w:hint="eastAsia"/>
          <w:noProof/>
        </w:rPr>
        <w:t>可</w:t>
      </w:r>
      <w:r w:rsidR="001465D9" w:rsidRPr="000C6798">
        <w:rPr>
          <w:rFonts w:ascii="Arial" w:eastAsia="標楷體" w:hAnsi="Arial" w:hint="eastAsia"/>
          <w:noProof/>
        </w:rPr>
        <w:t>點選表格中資料，點擊【</w:t>
      </w:r>
      <w:r w:rsidRPr="000C6798">
        <w:rPr>
          <w:rFonts w:ascii="Arial" w:eastAsia="標楷體" w:hAnsi="Arial" w:hint="eastAsia"/>
          <w:noProof/>
        </w:rPr>
        <w:t>列印單筆傳票</w:t>
      </w:r>
      <w:r w:rsidR="001465D9" w:rsidRPr="000C6798">
        <w:rPr>
          <w:rFonts w:ascii="Arial" w:eastAsia="標楷體" w:hAnsi="Arial" w:hint="eastAsia"/>
          <w:noProof/>
        </w:rPr>
        <w:t>】</w:t>
      </w:r>
      <w:r w:rsidR="00C52216" w:rsidRPr="000C6798">
        <w:rPr>
          <w:rFonts w:ascii="Arial" w:eastAsia="標楷體" w:hAnsi="Arial" w:hint="eastAsia"/>
          <w:noProof/>
        </w:rPr>
        <w:t>補印待解傳票；點擊【對方行查詢】連動至</w:t>
      </w:r>
      <w:r w:rsidR="00C52216" w:rsidRPr="000C6798">
        <w:rPr>
          <w:rFonts w:ascii="Arial" w:eastAsia="標楷體" w:hAnsi="Arial" w:hint="eastAsia"/>
          <w:noProof/>
        </w:rPr>
        <w:t>30302.03</w:t>
      </w:r>
      <w:r w:rsidR="00C52216" w:rsidRPr="000C6798">
        <w:rPr>
          <w:rFonts w:ascii="Arial" w:eastAsia="標楷體" w:hAnsi="Arial" w:hint="eastAsia"/>
          <w:noProof/>
        </w:rPr>
        <w:t>頁籤</w:t>
      </w:r>
      <w:r w:rsidRPr="000C6798">
        <w:rPr>
          <w:rFonts w:ascii="Arial" w:eastAsia="標楷體" w:hAnsi="Arial" w:hint="eastAsia"/>
          <w:noProof/>
        </w:rPr>
        <w:t>查</w:t>
      </w:r>
      <w:r w:rsidR="00C52216" w:rsidRPr="000C6798">
        <w:rPr>
          <w:rFonts w:ascii="Arial" w:eastAsia="標楷體" w:hAnsi="Arial" w:hint="eastAsia"/>
          <w:noProof/>
        </w:rPr>
        <w:t>詢</w:t>
      </w:r>
      <w:r w:rsidRPr="000C6798">
        <w:rPr>
          <w:rFonts w:ascii="Arial" w:eastAsia="標楷體" w:hAnsi="Arial" w:hint="eastAsia"/>
          <w:noProof/>
        </w:rPr>
        <w:t>對方行</w:t>
      </w:r>
      <w:r w:rsidR="00C52216" w:rsidRPr="000C6798">
        <w:rPr>
          <w:rFonts w:ascii="Arial" w:eastAsia="標楷體" w:hAnsi="Arial" w:hint="eastAsia"/>
          <w:noProof/>
        </w:rPr>
        <w:t>通匯單位代號、</w:t>
      </w:r>
      <w:r w:rsidRPr="000C6798">
        <w:rPr>
          <w:rFonts w:ascii="Arial" w:eastAsia="標楷體" w:hAnsi="Arial" w:hint="eastAsia"/>
          <w:noProof/>
        </w:rPr>
        <w:t>電話</w:t>
      </w:r>
      <w:r w:rsidR="00C52216" w:rsidRPr="000C6798">
        <w:rPr>
          <w:rFonts w:ascii="Arial" w:eastAsia="標楷體" w:hAnsi="Arial" w:hint="eastAsia"/>
          <w:noProof/>
        </w:rPr>
        <w:t>、住址</w:t>
      </w:r>
      <w:r w:rsidRPr="000C6798">
        <w:rPr>
          <w:rFonts w:ascii="Arial" w:eastAsia="標楷體" w:hAnsi="Arial" w:hint="eastAsia"/>
          <w:noProof/>
        </w:rPr>
        <w:t>等資訊</w:t>
      </w:r>
    </w:p>
    <w:p w:rsidR="00552404" w:rsidRPr="000C6798" w:rsidRDefault="00552404" w:rsidP="00552404">
      <w:pPr>
        <w:numPr>
          <w:ilvl w:val="2"/>
          <w:numId w:val="1"/>
        </w:numPr>
        <w:ind w:leftChars="350" w:left="119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3-</w:t>
      </w:r>
      <w:r w:rsidRPr="000C6798">
        <w:rPr>
          <w:rFonts w:ascii="Arial" w:eastAsia="標楷體" w:hAnsi="Arial" w:hint="eastAsia"/>
          <w:noProof/>
        </w:rPr>
        <w:t>待匯出款查詢</w:t>
      </w:r>
      <w:r w:rsidR="00C52216" w:rsidRPr="000C6798">
        <w:rPr>
          <w:rFonts w:ascii="Arial" w:eastAsia="標楷體" w:hAnsi="Arial" w:hint="eastAsia"/>
          <w:noProof/>
        </w:rPr>
        <w:t>：開啟</w:t>
      </w:r>
      <w:r w:rsidRPr="000C6798">
        <w:rPr>
          <w:rFonts w:ascii="Arial" w:eastAsia="標楷體" w:hAnsi="Arial" w:hint="eastAsia"/>
          <w:noProof/>
        </w:rPr>
        <w:t>3</w:t>
      </w:r>
      <w:r w:rsidR="00C52216" w:rsidRPr="000C6798">
        <w:rPr>
          <w:rFonts w:ascii="Arial" w:eastAsia="標楷體" w:hAnsi="Arial"/>
          <w:noProof/>
        </w:rPr>
        <w:t>1</w:t>
      </w:r>
      <w:r w:rsidRPr="000C6798">
        <w:rPr>
          <w:rFonts w:ascii="Arial" w:eastAsia="標楷體" w:hAnsi="Arial" w:hint="eastAsia"/>
          <w:noProof/>
        </w:rPr>
        <w:t>201.04</w:t>
      </w:r>
      <w:r w:rsidR="00C52216" w:rsidRPr="000C6798">
        <w:rPr>
          <w:rFonts w:ascii="Arial" w:eastAsia="標楷體" w:hAnsi="Arial" w:hint="eastAsia"/>
          <w:noProof/>
        </w:rPr>
        <w:t>頁籤，可確認分行目前待匯出款項明細</w:t>
      </w:r>
    </w:p>
    <w:p w:rsidR="00552404" w:rsidRPr="000C6798" w:rsidRDefault="00552404" w:rsidP="00552404">
      <w:pPr>
        <w:numPr>
          <w:ilvl w:val="2"/>
          <w:numId w:val="1"/>
        </w:numPr>
        <w:ind w:leftChars="350" w:left="119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4-</w:t>
      </w:r>
      <w:r w:rsidRPr="000C6798">
        <w:rPr>
          <w:rFonts w:ascii="Arial" w:eastAsia="標楷體" w:hAnsi="Arial" w:hint="eastAsia"/>
          <w:noProof/>
        </w:rPr>
        <w:t>匯款訊息查詢</w:t>
      </w:r>
      <w:r w:rsidR="00C52216" w:rsidRPr="000C6798">
        <w:rPr>
          <w:rFonts w:ascii="Arial" w:eastAsia="標楷體" w:hAnsi="Arial" w:hint="eastAsia"/>
          <w:noProof/>
        </w:rPr>
        <w:t>：開啟</w:t>
      </w:r>
      <w:r w:rsidR="00C52216" w:rsidRPr="000C6798">
        <w:rPr>
          <w:rFonts w:ascii="Arial" w:eastAsia="標楷體" w:hAnsi="Arial" w:hint="eastAsia"/>
          <w:noProof/>
        </w:rPr>
        <w:t>3</w:t>
      </w:r>
      <w:r w:rsidR="00C52216" w:rsidRPr="000C6798">
        <w:rPr>
          <w:rFonts w:ascii="Arial" w:eastAsia="標楷體" w:hAnsi="Arial"/>
          <w:noProof/>
        </w:rPr>
        <w:t>1</w:t>
      </w:r>
      <w:r w:rsidR="00C52216" w:rsidRPr="000C6798">
        <w:rPr>
          <w:rFonts w:ascii="Arial" w:eastAsia="標楷體" w:hAnsi="Arial" w:hint="eastAsia"/>
          <w:noProof/>
        </w:rPr>
        <w:t>201.01</w:t>
      </w:r>
      <w:r w:rsidR="00C52216" w:rsidRPr="000C6798">
        <w:rPr>
          <w:rFonts w:ascii="Arial" w:eastAsia="標楷體" w:hAnsi="Arial" w:hint="eastAsia"/>
          <w:noProof/>
        </w:rPr>
        <w:t>頁籤，可確認分行今日整體待匯出款、待解入款、通訊、整批匯款等筆數資訊</w:t>
      </w:r>
      <w:r w:rsidRPr="000C6798">
        <w:rPr>
          <w:rFonts w:ascii="Arial" w:eastAsia="標楷體" w:hAnsi="Arial" w:hint="eastAsia"/>
          <w:noProof/>
        </w:rPr>
        <w:t xml:space="preserve"> </w:t>
      </w:r>
    </w:p>
    <w:p w:rsidR="00552404" w:rsidRPr="000C6798" w:rsidRDefault="00552404" w:rsidP="00552404">
      <w:pPr>
        <w:numPr>
          <w:ilvl w:val="2"/>
          <w:numId w:val="1"/>
        </w:numPr>
        <w:ind w:leftChars="350" w:left="1197" w:hanging="357"/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noProof/>
        </w:rPr>
        <w:t>5-</w:t>
      </w:r>
      <w:r w:rsidRPr="000C6798">
        <w:rPr>
          <w:rFonts w:ascii="Arial" w:eastAsia="標楷體" w:hAnsi="Arial" w:hint="eastAsia"/>
          <w:noProof/>
        </w:rPr>
        <w:t>跨行通匯狀態查詢</w:t>
      </w:r>
      <w:r w:rsidR="00C52216" w:rsidRPr="000C6798">
        <w:rPr>
          <w:rFonts w:ascii="Arial" w:eastAsia="標楷體" w:hAnsi="Arial" w:hint="eastAsia"/>
          <w:noProof/>
        </w:rPr>
        <w:t>：開啟</w:t>
      </w:r>
      <w:r w:rsidR="00C52216" w:rsidRPr="000C6798">
        <w:rPr>
          <w:rFonts w:ascii="Arial" w:eastAsia="標楷體" w:hAnsi="Arial" w:hint="eastAsia"/>
          <w:noProof/>
        </w:rPr>
        <w:t>31201.02</w:t>
      </w:r>
      <w:r w:rsidR="00C52216" w:rsidRPr="000C6798">
        <w:rPr>
          <w:rFonts w:ascii="Arial" w:eastAsia="標楷體" w:hAnsi="Arial" w:hint="eastAsia"/>
          <w:noProof/>
        </w:rPr>
        <w:t>頁籤，確認財金及玉山目前通匯狀態</w:t>
      </w:r>
    </w:p>
    <w:p w:rsidR="00EA7D41" w:rsidRPr="000C6798" w:rsidRDefault="00552404" w:rsidP="00EA7D41">
      <w:pPr>
        <w:rPr>
          <w:rFonts w:ascii="Arial" w:eastAsia="標楷體" w:hAnsi="Arial"/>
        </w:rPr>
      </w:pPr>
      <w:r w:rsidRPr="000C6798">
        <w:rPr>
          <w:rFonts w:ascii="Arial" w:eastAsia="標楷體" w:hAnsi="Arial" w:hint="eastAsia"/>
        </w:rPr>
        <w:t>‧此交易定義為查詢類交易，帳務關閉後仍可進行查詢。</w:t>
      </w:r>
    </w:p>
    <w:p w:rsidR="00EA7D41" w:rsidRPr="000C6798" w:rsidRDefault="00EA7D41" w:rsidP="00EA7D41">
      <w:pPr>
        <w:rPr>
          <w:rFonts w:ascii="Arial" w:eastAsia="標楷體" w:hAnsi="Arial"/>
        </w:rPr>
      </w:pPr>
    </w:p>
    <w:p w:rsidR="00EA7D41" w:rsidRPr="000C6798" w:rsidRDefault="00EA7D41" w:rsidP="00EA7D41">
      <w:pPr>
        <w:rPr>
          <w:rFonts w:ascii="Arial" w:eastAsia="標楷體" w:hAnsi="Arial"/>
          <w:b/>
          <w:sz w:val="28"/>
          <w:szCs w:val="28"/>
        </w:rPr>
      </w:pPr>
      <w:r w:rsidRPr="000C6798">
        <w:rPr>
          <w:rFonts w:ascii="Arial" w:eastAsia="標楷體" w:hAnsi="Arial" w:hint="eastAsia"/>
          <w:b/>
          <w:sz w:val="28"/>
          <w:szCs w:val="28"/>
        </w:rPr>
        <w:t>貳、執行路徑</w:t>
      </w:r>
    </w:p>
    <w:p w:rsidR="00EA7D41" w:rsidRPr="000C6798" w:rsidRDefault="00552404" w:rsidP="00EA7D41">
      <w:pPr>
        <w:pStyle w:val="a7"/>
        <w:ind w:leftChars="0"/>
        <w:rPr>
          <w:rFonts w:ascii="Arial" w:eastAsia="標楷體" w:hAnsi="Arial"/>
        </w:rPr>
      </w:pPr>
      <w:r w:rsidRPr="000C6798">
        <w:rPr>
          <w:rFonts w:ascii="Arial" w:eastAsia="標楷體" w:hAnsi="Arial" w:hint="eastAsia"/>
        </w:rPr>
        <w:t>匯款</w:t>
      </w:r>
      <w:r w:rsidR="00605229" w:rsidRPr="000C6798">
        <w:rPr>
          <w:rFonts w:ascii="Arial" w:eastAsia="標楷體" w:hAnsi="Arial" w:cs="Segoe UI Emoji"/>
        </w:rPr>
        <w:t>→</w:t>
      </w:r>
      <w:r w:rsidRPr="000C6798">
        <w:rPr>
          <w:rFonts w:ascii="Arial" w:eastAsia="標楷體" w:hAnsi="Arial" w:hint="eastAsia"/>
        </w:rPr>
        <w:t>待解匯款</w:t>
      </w:r>
      <w:r w:rsidR="00605229" w:rsidRPr="000C6798">
        <w:rPr>
          <w:rFonts w:ascii="Arial" w:eastAsia="標楷體" w:hAnsi="Arial" w:cs="Segoe UI Emoji"/>
        </w:rPr>
        <w:t>→</w:t>
      </w:r>
      <w:r w:rsidRPr="000C6798">
        <w:rPr>
          <w:rFonts w:ascii="Arial" w:eastAsia="標楷體" w:hAnsi="Arial" w:hint="eastAsia"/>
        </w:rPr>
        <w:t>匯款訊息</w:t>
      </w:r>
      <w:r w:rsidRPr="000C6798">
        <w:rPr>
          <w:rFonts w:ascii="Arial" w:eastAsia="標楷體" w:hAnsi="Arial" w:hint="eastAsia"/>
        </w:rPr>
        <w:t>/</w:t>
      </w:r>
      <w:r w:rsidRPr="000C6798">
        <w:rPr>
          <w:rFonts w:ascii="Arial" w:eastAsia="標楷體" w:hAnsi="Arial" w:hint="eastAsia"/>
        </w:rPr>
        <w:t>狀態</w:t>
      </w:r>
      <w:r w:rsidRPr="000C6798">
        <w:rPr>
          <w:rFonts w:ascii="Arial" w:eastAsia="標楷體" w:hAnsi="Arial" w:hint="eastAsia"/>
        </w:rPr>
        <w:t>/</w:t>
      </w:r>
      <w:r w:rsidRPr="000C6798">
        <w:rPr>
          <w:rFonts w:ascii="Arial" w:eastAsia="標楷體" w:hAnsi="Arial" w:hint="eastAsia"/>
        </w:rPr>
        <w:t>待解匯查詢</w:t>
      </w:r>
    </w:p>
    <w:p w:rsidR="00EA7D41" w:rsidRPr="000C6798" w:rsidRDefault="00EA7D41" w:rsidP="00EA7D41">
      <w:pPr>
        <w:rPr>
          <w:rFonts w:ascii="Arial" w:eastAsia="標楷體" w:hAnsi="Arial"/>
        </w:rPr>
      </w:pPr>
    </w:p>
    <w:p w:rsidR="00EA7D41" w:rsidRPr="000C6798" w:rsidRDefault="00EA7D41" w:rsidP="00EA7D41">
      <w:pPr>
        <w:rPr>
          <w:rFonts w:ascii="Arial" w:eastAsia="標楷體" w:hAnsi="Arial"/>
          <w:b/>
          <w:sz w:val="28"/>
          <w:szCs w:val="28"/>
        </w:rPr>
      </w:pPr>
      <w:r w:rsidRPr="000C6798">
        <w:rPr>
          <w:rFonts w:ascii="Arial" w:eastAsia="標楷體" w:hAnsi="Arial" w:hint="eastAsia"/>
          <w:b/>
          <w:sz w:val="28"/>
          <w:szCs w:val="28"/>
        </w:rPr>
        <w:t>參、操作及業務規則說明</w:t>
      </w:r>
    </w:p>
    <w:p w:rsidR="00EA7D41" w:rsidRPr="000C6798" w:rsidRDefault="00552404" w:rsidP="00EA7D41">
      <w:pPr>
        <w:rPr>
          <w:rFonts w:ascii="Arial" w:eastAsia="標楷體" w:hAnsi="Arial"/>
          <w:noProof/>
        </w:rPr>
      </w:pPr>
      <w:r w:rsidRPr="000C6798">
        <w:rPr>
          <w:rFonts w:ascii="Arial" w:eastAsia="標楷體" w:hAnsi="Arial" w:hint="eastAsia"/>
          <w:b/>
        </w:rPr>
        <w:t>一、交易</w:t>
      </w:r>
      <w:r w:rsidR="00EA7D41" w:rsidRPr="000C6798">
        <w:rPr>
          <w:rFonts w:ascii="Arial" w:eastAsia="標楷體" w:hAnsi="Arial" w:hint="eastAsia"/>
          <w:b/>
        </w:rPr>
        <w:t>類別：</w:t>
      </w:r>
      <w:r w:rsidR="00EA7D41" w:rsidRPr="000C6798">
        <w:rPr>
          <w:rFonts w:ascii="Arial" w:eastAsia="標楷體" w:hAnsi="Arial" w:hint="eastAsia"/>
          <w:b/>
        </w:rPr>
        <w:t>1-</w:t>
      </w:r>
      <w:r w:rsidRPr="000C6798">
        <w:rPr>
          <w:rFonts w:ascii="Arial" w:eastAsia="標楷體" w:hAnsi="Arial" w:hint="eastAsia"/>
          <w:b/>
        </w:rPr>
        <w:t>待解匯款印錄</w:t>
      </w:r>
    </w:p>
    <w:p w:rsidR="00276F5A" w:rsidRPr="000C6798" w:rsidRDefault="00276F5A" w:rsidP="00276F5A">
      <w:pPr>
        <w:rPr>
          <w:rFonts w:ascii="Arial" w:eastAsia="標楷體" w:hAnsi="Arial"/>
        </w:rPr>
      </w:pPr>
      <w:r w:rsidRPr="000C6798">
        <w:rPr>
          <w:rFonts w:ascii="Arial" w:eastAsia="標楷體" w:hAnsi="Arial" w:hint="eastAsia"/>
        </w:rPr>
        <w:t xml:space="preserve">　　</w:t>
      </w:r>
      <w:r w:rsidR="00597B09" w:rsidRPr="000C6798">
        <w:rPr>
          <w:rFonts w:ascii="Arial" w:eastAsia="標楷體" w:hAnsi="Arial" w:hint="eastAsia"/>
        </w:rPr>
        <w:t>「交易類別」選擇「</w:t>
      </w:r>
      <w:r w:rsidR="00597B09" w:rsidRPr="000C6798">
        <w:rPr>
          <w:rFonts w:ascii="Arial" w:eastAsia="標楷體" w:hAnsi="Arial" w:hint="eastAsia"/>
        </w:rPr>
        <w:t>1</w:t>
      </w:r>
      <w:r w:rsidR="00597B09" w:rsidRPr="000C6798">
        <w:rPr>
          <w:rFonts w:ascii="Arial" w:eastAsia="標楷體" w:hAnsi="Arial" w:hint="eastAsia"/>
        </w:rPr>
        <w:t>-</w:t>
      </w:r>
      <w:r w:rsidR="00597B09" w:rsidRPr="000C6798">
        <w:rPr>
          <w:rFonts w:ascii="Arial" w:eastAsia="標楷體" w:hAnsi="Arial" w:hint="eastAsia"/>
        </w:rPr>
        <w:t>待解</w:t>
      </w:r>
      <w:r w:rsidR="00597B09" w:rsidRPr="000C6798">
        <w:rPr>
          <w:rFonts w:ascii="Arial" w:eastAsia="標楷體" w:hAnsi="Arial" w:hint="eastAsia"/>
        </w:rPr>
        <w:t>匯款印錄</w:t>
      </w:r>
      <w:r w:rsidR="00597B09" w:rsidRPr="000C6798">
        <w:rPr>
          <w:rFonts w:ascii="Arial" w:eastAsia="標楷體" w:hAnsi="Arial" w:hint="eastAsia"/>
        </w:rPr>
        <w:t>」</w:t>
      </w:r>
      <w:r w:rsidR="00597B09" w:rsidRPr="000C6798">
        <w:rPr>
          <w:rFonts w:ascii="Arial" w:eastAsia="標楷體" w:hAnsi="Arial" w:hint="eastAsia"/>
        </w:rPr>
        <w:t>，</w:t>
      </w:r>
      <w:r w:rsidR="00C52216" w:rsidRPr="000C6798">
        <w:rPr>
          <w:rFonts w:ascii="Arial" w:eastAsia="標楷體" w:hAnsi="Arial" w:hint="eastAsia"/>
        </w:rPr>
        <w:t>點擊【下一步】即可列印交</w:t>
      </w:r>
      <w:r w:rsidR="00283664" w:rsidRPr="000C6798">
        <w:rPr>
          <w:rFonts w:ascii="Arial" w:eastAsia="標楷體" w:hAnsi="Arial" w:hint="eastAsia"/>
        </w:rPr>
        <w:t>易</w:t>
      </w:r>
      <w:r w:rsidR="00C52216" w:rsidRPr="000C6798">
        <w:rPr>
          <w:rFonts w:ascii="Arial" w:eastAsia="標楷體" w:hAnsi="Arial" w:hint="eastAsia"/>
        </w:rPr>
        <w:t>行之待解匯款，請放入綠網傳票，系統將</w:t>
      </w:r>
      <w:r w:rsidRPr="000C6798">
        <w:rPr>
          <w:rFonts w:ascii="Arial" w:eastAsia="標楷體" w:hAnsi="Arial" w:hint="eastAsia"/>
          <w:noProof/>
        </w:rPr>
        <w:t>連續印出所有未印錄之待解</w:t>
      </w:r>
      <w:r w:rsidR="00C52216" w:rsidRPr="000C6798">
        <w:rPr>
          <w:rFonts w:ascii="Arial" w:eastAsia="標楷體" w:hAnsi="Arial" w:hint="eastAsia"/>
          <w:noProof/>
        </w:rPr>
        <w:t>匯款</w:t>
      </w:r>
      <w:r w:rsidRPr="000C6798">
        <w:rPr>
          <w:rFonts w:ascii="Arial" w:eastAsia="標楷體" w:hAnsi="Arial" w:hint="eastAsia"/>
        </w:rPr>
        <w:t>。</w:t>
      </w:r>
    </w:p>
    <w:p w:rsidR="00FD48E6" w:rsidRPr="000C6798" w:rsidRDefault="00FD48E6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lastRenderedPageBreak/>
        <w:drawing>
          <wp:inline distT="0" distB="0" distL="0" distR="0" wp14:anchorId="61323C3E" wp14:editId="5F3DFD79">
            <wp:extent cx="5274310" cy="28568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5A" w:rsidRPr="000C6798" w:rsidRDefault="00276F5A" w:rsidP="00FD48E6">
      <w:pPr>
        <w:rPr>
          <w:rFonts w:ascii="Arial" w:eastAsia="標楷體" w:hAnsi="Arial"/>
          <w:highlight w:val="yellow"/>
        </w:rPr>
      </w:pPr>
      <w:r w:rsidRPr="000C6798">
        <w:rPr>
          <w:rFonts w:ascii="Arial" w:eastAsia="標楷體" w:hAnsi="Arial" w:hint="eastAsia"/>
          <w:b/>
        </w:rPr>
        <w:t>二、交易類別：</w:t>
      </w:r>
      <w:r w:rsidRPr="000C6798">
        <w:rPr>
          <w:rFonts w:ascii="Arial" w:eastAsia="標楷體" w:hAnsi="Arial" w:hint="eastAsia"/>
          <w:b/>
        </w:rPr>
        <w:t>2-</w:t>
      </w:r>
      <w:r w:rsidRPr="000C6798">
        <w:rPr>
          <w:rFonts w:ascii="Arial" w:eastAsia="標楷體" w:hAnsi="Arial" w:hint="eastAsia"/>
          <w:b/>
        </w:rPr>
        <w:t>待解入款</w:t>
      </w:r>
      <w:r w:rsidRPr="000C6798">
        <w:rPr>
          <w:rFonts w:ascii="Arial" w:eastAsia="標楷體" w:hAnsi="Arial" w:hint="eastAsia"/>
          <w:b/>
        </w:rPr>
        <w:t>/</w:t>
      </w:r>
      <w:r w:rsidRPr="000C6798">
        <w:rPr>
          <w:rFonts w:ascii="Arial" w:eastAsia="標楷體" w:hAnsi="Arial" w:hint="eastAsia"/>
          <w:b/>
        </w:rPr>
        <w:t>退匯查詢</w:t>
      </w:r>
    </w:p>
    <w:p w:rsidR="00276F5A" w:rsidRPr="000C6798" w:rsidRDefault="00276F5A" w:rsidP="003B34CA">
      <w:pPr>
        <w:rPr>
          <w:rFonts w:ascii="Arial" w:eastAsia="標楷體" w:hAnsi="Arial" w:hint="eastAsia"/>
        </w:rPr>
      </w:pPr>
      <w:r w:rsidRPr="000C6798">
        <w:rPr>
          <w:rFonts w:ascii="Arial" w:eastAsia="標楷體" w:hAnsi="Arial" w:hint="eastAsia"/>
        </w:rPr>
        <w:t xml:space="preserve">　　</w:t>
      </w:r>
      <w:r w:rsidR="00605229" w:rsidRPr="000C6798">
        <w:rPr>
          <w:rFonts w:ascii="Arial" w:eastAsia="標楷體" w:hAnsi="Arial" w:hint="eastAsia"/>
        </w:rPr>
        <w:t>「交易類別」</w:t>
      </w:r>
      <w:r w:rsidR="003B34CA" w:rsidRPr="000C6798">
        <w:rPr>
          <w:rFonts w:ascii="Arial" w:eastAsia="標楷體" w:hAnsi="Arial" w:hint="eastAsia"/>
        </w:rPr>
        <w:t>選擇</w:t>
      </w:r>
      <w:r w:rsidRPr="000C6798">
        <w:rPr>
          <w:rFonts w:ascii="Arial" w:eastAsia="標楷體" w:hAnsi="Arial" w:hint="eastAsia"/>
        </w:rPr>
        <w:t>「</w:t>
      </w:r>
      <w:r w:rsidR="003B34CA" w:rsidRPr="000C6798">
        <w:rPr>
          <w:rFonts w:ascii="Arial" w:eastAsia="標楷體" w:hAnsi="Arial" w:hint="eastAsia"/>
        </w:rPr>
        <w:t>2-</w:t>
      </w:r>
      <w:r w:rsidR="003B34CA" w:rsidRPr="000C6798">
        <w:rPr>
          <w:rFonts w:ascii="Arial" w:eastAsia="標楷體" w:hAnsi="Arial" w:hint="eastAsia"/>
        </w:rPr>
        <w:t>待解入款</w:t>
      </w:r>
      <w:r w:rsidR="003B34CA" w:rsidRPr="000C6798">
        <w:rPr>
          <w:rFonts w:ascii="Arial" w:eastAsia="標楷體" w:hAnsi="Arial" w:hint="eastAsia"/>
        </w:rPr>
        <w:t>/</w:t>
      </w:r>
      <w:r w:rsidR="003B34CA" w:rsidRPr="000C6798">
        <w:rPr>
          <w:rFonts w:ascii="Arial" w:eastAsia="標楷體" w:hAnsi="Arial" w:hint="eastAsia"/>
        </w:rPr>
        <w:t>退匯查詢</w:t>
      </w:r>
      <w:r w:rsidRPr="000C6798">
        <w:rPr>
          <w:rFonts w:ascii="Arial" w:eastAsia="標楷體" w:hAnsi="Arial" w:hint="eastAsia"/>
        </w:rPr>
        <w:t>」</w:t>
      </w:r>
      <w:r w:rsidR="00611CBB" w:rsidRPr="000C6798">
        <w:rPr>
          <w:rFonts w:ascii="Arial" w:eastAsia="標楷體" w:hAnsi="Arial" w:hint="eastAsia"/>
        </w:rPr>
        <w:t>及</w:t>
      </w:r>
      <w:r w:rsidRPr="000C6798">
        <w:rPr>
          <w:rFonts w:ascii="Arial" w:eastAsia="標楷體" w:hAnsi="Arial" w:hint="eastAsia"/>
        </w:rPr>
        <w:t>「</w:t>
      </w:r>
      <w:r w:rsidR="00611CBB" w:rsidRPr="000C6798">
        <w:rPr>
          <w:rFonts w:ascii="Arial" w:eastAsia="標楷體" w:hAnsi="Arial" w:hint="eastAsia"/>
        </w:rPr>
        <w:t>單位代號</w:t>
      </w:r>
      <w:r w:rsidRPr="000C6798">
        <w:rPr>
          <w:rFonts w:ascii="Arial" w:eastAsia="標楷體" w:hAnsi="Arial" w:hint="eastAsia"/>
        </w:rPr>
        <w:t>」</w:t>
      </w:r>
      <w:r w:rsidR="00611CBB" w:rsidRPr="000C6798">
        <w:rPr>
          <w:rFonts w:ascii="Arial" w:eastAsia="標楷體" w:hAnsi="Arial" w:hint="eastAsia"/>
        </w:rPr>
        <w:t>（系統帶入）</w:t>
      </w:r>
      <w:r w:rsidR="00C52216" w:rsidRPr="000C6798">
        <w:rPr>
          <w:rFonts w:ascii="Arial" w:eastAsia="標楷體" w:hAnsi="Arial" w:hint="eastAsia"/>
        </w:rPr>
        <w:t>，點擊</w:t>
      </w:r>
      <w:r w:rsidRPr="000C6798">
        <w:rPr>
          <w:rFonts w:ascii="Arial" w:eastAsia="標楷體" w:hAnsi="Arial" w:hint="eastAsia"/>
        </w:rPr>
        <w:t>【下一步】</w:t>
      </w:r>
      <w:r w:rsidR="00597B09" w:rsidRPr="000C6798">
        <w:rPr>
          <w:rFonts w:ascii="Arial" w:eastAsia="標楷體" w:hAnsi="Arial" w:hint="eastAsia"/>
        </w:rPr>
        <w:t>可</w:t>
      </w:r>
      <w:r w:rsidR="00605229" w:rsidRPr="000C6798">
        <w:rPr>
          <w:rFonts w:ascii="Arial" w:eastAsia="標楷體" w:hAnsi="Arial" w:hint="eastAsia"/>
        </w:rPr>
        <w:t>查詢待解入款、退匯或補印解付單</w:t>
      </w:r>
      <w:r w:rsidR="003B34CA" w:rsidRPr="000C6798">
        <w:rPr>
          <w:rFonts w:ascii="Arial" w:eastAsia="標楷體" w:hAnsi="Arial" w:hint="eastAsia"/>
        </w:rPr>
        <w:t>。</w:t>
      </w:r>
    </w:p>
    <w:p w:rsidR="00FD48E6" w:rsidRPr="000C6798" w:rsidRDefault="00FD48E6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47AE2F33" wp14:editId="11A38BFF">
            <wp:extent cx="5274310" cy="285686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8E6" w:rsidRPr="000C6798" w:rsidRDefault="00FD48E6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27EE8A54" wp14:editId="6C6CDF2C">
            <wp:extent cx="5274310" cy="28568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4D" w:rsidRPr="000C6798" w:rsidRDefault="00605229">
      <w:pPr>
        <w:rPr>
          <w:rFonts w:ascii="Arial" w:eastAsia="標楷體" w:hAnsi="Arial"/>
          <w:szCs w:val="24"/>
        </w:rPr>
      </w:pPr>
      <w:r w:rsidRPr="000C6798">
        <w:rPr>
          <w:rFonts w:ascii="Arial" w:eastAsia="標楷體" w:hAnsi="Arial" w:hint="eastAsia"/>
          <w:szCs w:val="24"/>
        </w:rPr>
        <w:t>※</w:t>
      </w:r>
      <w:r w:rsidR="00C52216" w:rsidRPr="000C6798">
        <w:rPr>
          <w:rFonts w:ascii="Arial" w:eastAsia="標楷體" w:hAnsi="Arial" w:hint="eastAsia"/>
          <w:szCs w:val="24"/>
        </w:rPr>
        <w:t>可點擊</w:t>
      </w:r>
      <w:r w:rsidR="00BA3B4D" w:rsidRPr="000C6798">
        <w:rPr>
          <w:rFonts w:ascii="Arial" w:eastAsia="標楷體" w:hAnsi="Arial" w:hint="eastAsia"/>
          <w:szCs w:val="24"/>
        </w:rPr>
        <w:t>【列印清單】</w:t>
      </w:r>
      <w:r w:rsidR="00C52216" w:rsidRPr="000C6798">
        <w:rPr>
          <w:rFonts w:ascii="Arial" w:eastAsia="標楷體" w:hAnsi="Arial" w:hint="eastAsia"/>
          <w:szCs w:val="24"/>
        </w:rPr>
        <w:t>、</w:t>
      </w:r>
      <w:r w:rsidR="00BA3B4D" w:rsidRPr="000C6798">
        <w:rPr>
          <w:rFonts w:ascii="Arial" w:eastAsia="標楷體" w:hAnsi="Arial" w:hint="eastAsia"/>
          <w:szCs w:val="24"/>
        </w:rPr>
        <w:t>【對方行查詢】</w:t>
      </w:r>
      <w:r w:rsidR="00C52216" w:rsidRPr="000C6798">
        <w:rPr>
          <w:rFonts w:ascii="Arial" w:eastAsia="標楷體" w:hAnsi="Arial" w:hint="eastAsia"/>
          <w:szCs w:val="24"/>
        </w:rPr>
        <w:t>、</w:t>
      </w:r>
      <w:r w:rsidR="00BA3B4D" w:rsidRPr="000C6798">
        <w:rPr>
          <w:rFonts w:ascii="Arial" w:eastAsia="標楷體" w:hAnsi="Arial" w:hint="eastAsia"/>
          <w:szCs w:val="24"/>
        </w:rPr>
        <w:t>【列印單筆傳票】</w:t>
      </w:r>
    </w:p>
    <w:p w:rsidR="00F94649" w:rsidRPr="000C6798" w:rsidRDefault="00F94649">
      <w:pPr>
        <w:rPr>
          <w:rFonts w:ascii="Arial" w:eastAsia="標楷體" w:hAnsi="Arial" w:hint="eastAsia"/>
          <w:szCs w:val="24"/>
        </w:rPr>
      </w:pPr>
      <w:r w:rsidRPr="000C6798">
        <w:rPr>
          <w:rFonts w:ascii="Arial" w:eastAsia="標楷體" w:hAnsi="Arial" w:hint="eastAsia"/>
          <w:szCs w:val="24"/>
        </w:rPr>
        <w:t xml:space="preserve">　　</w:t>
      </w:r>
      <w:r w:rsidRPr="000C6798">
        <w:rPr>
          <w:rFonts w:ascii="Arial" w:eastAsia="標楷體" w:hAnsi="Arial" w:hint="eastAsia"/>
          <w:szCs w:val="24"/>
        </w:rPr>
        <w:t>1.</w:t>
      </w:r>
      <w:r w:rsidR="007C6CED" w:rsidRPr="000C6798">
        <w:rPr>
          <w:rFonts w:ascii="Arial" w:eastAsia="標楷體" w:hAnsi="Arial" w:hint="eastAsia"/>
          <w:szCs w:val="24"/>
        </w:rPr>
        <w:t>【列印清單】</w:t>
      </w:r>
      <w:r w:rsidRPr="000C6798">
        <w:rPr>
          <w:rFonts w:ascii="Arial" w:eastAsia="標楷體" w:hAnsi="Arial" w:hint="eastAsia"/>
          <w:szCs w:val="24"/>
        </w:rPr>
        <w:t>：</w:t>
      </w:r>
      <w:r w:rsidR="00611CBB" w:rsidRPr="000C6798">
        <w:rPr>
          <w:rFonts w:ascii="Arial" w:eastAsia="標楷體" w:hAnsi="Arial" w:hint="eastAsia"/>
          <w:szCs w:val="24"/>
        </w:rPr>
        <w:t>可列印</w:t>
      </w:r>
      <w:r w:rsidR="00597B09" w:rsidRPr="000C6798">
        <w:rPr>
          <w:rFonts w:ascii="Arial" w:eastAsia="標楷體" w:hAnsi="Arial" w:hint="eastAsia"/>
          <w:szCs w:val="24"/>
        </w:rPr>
        <w:t>表格之</w:t>
      </w:r>
      <w:r w:rsidR="003C239E" w:rsidRPr="000C6798">
        <w:rPr>
          <w:rFonts w:ascii="Arial" w:eastAsia="標楷體" w:hAnsi="Arial" w:hint="eastAsia"/>
          <w:szCs w:val="24"/>
        </w:rPr>
        <w:t>待解入款及退匯之清單</w:t>
      </w:r>
      <w:r w:rsidRPr="000C6798">
        <w:rPr>
          <w:rFonts w:ascii="Arial" w:eastAsia="標楷體" w:hAnsi="Arial" w:hint="eastAsia"/>
          <w:szCs w:val="24"/>
        </w:rPr>
        <w:t>。</w:t>
      </w:r>
    </w:p>
    <w:p w:rsidR="00611CBB" w:rsidRPr="000C6798" w:rsidRDefault="00611CBB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 w:hint="eastAsia"/>
          <w:noProof/>
          <w:sz w:val="16"/>
          <w:szCs w:val="16"/>
        </w:rPr>
        <w:drawing>
          <wp:inline distT="0" distB="0" distL="0" distR="0">
            <wp:extent cx="5272405" cy="2849880"/>
            <wp:effectExtent l="0" t="0" r="4445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4D" w:rsidRPr="000C6798" w:rsidRDefault="00611CBB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7CCE9CE6" wp14:editId="1A51512B">
            <wp:extent cx="5274310" cy="285877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49" w:rsidRPr="000C6798" w:rsidRDefault="00F94649">
      <w:pPr>
        <w:rPr>
          <w:rFonts w:ascii="Arial" w:eastAsia="標楷體" w:hAnsi="Arial" w:hint="eastAsia"/>
          <w:szCs w:val="24"/>
        </w:rPr>
      </w:pPr>
      <w:r w:rsidRPr="000C6798">
        <w:rPr>
          <w:rFonts w:ascii="Arial" w:eastAsia="標楷體" w:hAnsi="Arial" w:hint="eastAsia"/>
          <w:szCs w:val="24"/>
        </w:rPr>
        <w:t xml:space="preserve">　　</w:t>
      </w:r>
      <w:r w:rsidRPr="000C6798">
        <w:rPr>
          <w:rFonts w:ascii="Arial" w:eastAsia="標楷體" w:hAnsi="Arial" w:hint="eastAsia"/>
          <w:szCs w:val="24"/>
        </w:rPr>
        <w:t>2.</w:t>
      </w:r>
      <w:r w:rsidR="007C6CED" w:rsidRPr="000C6798">
        <w:rPr>
          <w:rFonts w:ascii="Arial" w:eastAsia="標楷體" w:hAnsi="Arial" w:hint="eastAsia"/>
          <w:szCs w:val="24"/>
        </w:rPr>
        <w:t>【對方行查詢】</w:t>
      </w:r>
      <w:r w:rsidRPr="000C6798">
        <w:rPr>
          <w:rFonts w:ascii="Arial" w:eastAsia="標楷體" w:hAnsi="Arial" w:hint="eastAsia"/>
          <w:szCs w:val="24"/>
        </w:rPr>
        <w:t>：</w:t>
      </w:r>
      <w:r w:rsidR="00597B09" w:rsidRPr="000C6798">
        <w:rPr>
          <w:rFonts w:ascii="Arial" w:eastAsia="標楷體" w:hAnsi="Arial" w:hint="eastAsia"/>
          <w:szCs w:val="24"/>
        </w:rPr>
        <w:t>查詢對方行通匯單位代號、電話、住址等資訊。</w:t>
      </w:r>
    </w:p>
    <w:p w:rsidR="003B34CA" w:rsidRPr="000C6798" w:rsidRDefault="00611CBB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 w:hint="eastAsia"/>
          <w:noProof/>
          <w:sz w:val="16"/>
          <w:szCs w:val="16"/>
        </w:rPr>
        <w:drawing>
          <wp:inline distT="0" distB="0" distL="0" distR="0">
            <wp:extent cx="5260975" cy="28498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4D" w:rsidRPr="000C6798" w:rsidRDefault="00611CBB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7DE3FC08" wp14:editId="5A9DDC59">
            <wp:extent cx="5274310" cy="285877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49" w:rsidRPr="000C6798" w:rsidRDefault="00F94649">
      <w:pPr>
        <w:rPr>
          <w:rFonts w:ascii="Arial" w:eastAsia="標楷體" w:hAnsi="Arial" w:hint="eastAsia"/>
          <w:szCs w:val="24"/>
        </w:rPr>
      </w:pPr>
      <w:r w:rsidRPr="000C6798">
        <w:rPr>
          <w:rFonts w:ascii="Arial" w:eastAsia="標楷體" w:hAnsi="Arial" w:hint="eastAsia"/>
          <w:szCs w:val="24"/>
        </w:rPr>
        <w:t xml:space="preserve">　　</w:t>
      </w:r>
      <w:r w:rsidRPr="000C6798">
        <w:rPr>
          <w:rFonts w:ascii="Arial" w:eastAsia="標楷體" w:hAnsi="Arial" w:hint="eastAsia"/>
          <w:szCs w:val="24"/>
        </w:rPr>
        <w:t>3.</w:t>
      </w:r>
      <w:r w:rsidR="007C6CED" w:rsidRPr="000C6798">
        <w:rPr>
          <w:rFonts w:ascii="Arial" w:eastAsia="標楷體" w:hAnsi="Arial" w:hint="eastAsia"/>
          <w:szCs w:val="24"/>
        </w:rPr>
        <w:t>【列印單筆傳票】</w:t>
      </w:r>
      <w:r w:rsidRPr="000C6798">
        <w:rPr>
          <w:rFonts w:ascii="Arial" w:eastAsia="標楷體" w:hAnsi="Arial" w:hint="eastAsia"/>
          <w:szCs w:val="24"/>
        </w:rPr>
        <w:t>：</w:t>
      </w:r>
      <w:r w:rsidR="003B34CA" w:rsidRPr="000C6798">
        <w:rPr>
          <w:rFonts w:ascii="Arial" w:eastAsia="標楷體" w:hAnsi="Arial" w:hint="eastAsia"/>
          <w:szCs w:val="24"/>
        </w:rPr>
        <w:t>點選欲列印</w:t>
      </w:r>
      <w:r w:rsidR="003B34CA" w:rsidRPr="000C6798">
        <w:rPr>
          <w:rFonts w:ascii="Arial" w:eastAsia="標楷體" w:hAnsi="Arial" w:hint="eastAsia"/>
          <w:szCs w:val="24"/>
        </w:rPr>
        <w:t>/</w:t>
      </w:r>
      <w:r w:rsidR="00C52216" w:rsidRPr="000C6798">
        <w:rPr>
          <w:rFonts w:ascii="Arial" w:eastAsia="標楷體" w:hAnsi="Arial" w:hint="eastAsia"/>
          <w:szCs w:val="24"/>
        </w:rPr>
        <w:t>補印之該筆交易，點擊</w:t>
      </w:r>
      <w:r w:rsidR="00597B09" w:rsidRPr="000C6798">
        <w:rPr>
          <w:rFonts w:ascii="Arial" w:eastAsia="標楷體" w:hAnsi="Arial" w:hint="eastAsia"/>
          <w:szCs w:val="24"/>
        </w:rPr>
        <w:t>【列印單筆傳票】，請</w:t>
      </w:r>
      <w:r w:rsidRPr="000C6798">
        <w:rPr>
          <w:rFonts w:ascii="Arial" w:eastAsia="標楷體" w:hAnsi="Arial" w:hint="eastAsia"/>
          <w:szCs w:val="24"/>
        </w:rPr>
        <w:t>放入綠網</w:t>
      </w:r>
      <w:r w:rsidR="003B34CA" w:rsidRPr="000C6798">
        <w:rPr>
          <w:rFonts w:ascii="Arial" w:eastAsia="標楷體" w:hAnsi="Arial" w:hint="eastAsia"/>
          <w:szCs w:val="24"/>
        </w:rPr>
        <w:t>即可</w:t>
      </w:r>
      <w:r w:rsidRPr="000C6798">
        <w:rPr>
          <w:rFonts w:ascii="Arial" w:eastAsia="標楷體" w:hAnsi="Arial" w:hint="eastAsia"/>
          <w:szCs w:val="24"/>
        </w:rPr>
        <w:t>補印</w:t>
      </w:r>
      <w:r w:rsidR="003B34CA" w:rsidRPr="000C6798">
        <w:rPr>
          <w:rFonts w:ascii="Arial" w:eastAsia="標楷體" w:hAnsi="Arial" w:hint="eastAsia"/>
          <w:szCs w:val="24"/>
        </w:rPr>
        <w:t>完成。</w:t>
      </w:r>
    </w:p>
    <w:p w:rsidR="003B34CA" w:rsidRPr="000C6798" w:rsidRDefault="003B34CA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 w:hint="eastAsia"/>
          <w:noProof/>
          <w:sz w:val="16"/>
          <w:szCs w:val="16"/>
        </w:rPr>
        <w:drawing>
          <wp:inline distT="0" distB="0" distL="0" distR="0">
            <wp:extent cx="5272405" cy="2856230"/>
            <wp:effectExtent l="0" t="0" r="4445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B4D" w:rsidRPr="000C6798" w:rsidRDefault="003B34CA">
      <w:pPr>
        <w:rPr>
          <w:rFonts w:ascii="Arial" w:eastAsia="標楷體" w:hAnsi="Arial"/>
          <w:sz w:val="16"/>
          <w:szCs w:val="16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09A6FF27" wp14:editId="40804E77">
            <wp:extent cx="5274310" cy="285877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5A" w:rsidRPr="000C6798" w:rsidRDefault="00276F5A" w:rsidP="00FD48E6">
      <w:pPr>
        <w:rPr>
          <w:rFonts w:ascii="Arial" w:eastAsia="標楷體" w:hAnsi="Arial"/>
          <w:highlight w:val="yellow"/>
        </w:rPr>
      </w:pPr>
      <w:r w:rsidRPr="000C6798">
        <w:rPr>
          <w:rFonts w:ascii="Arial" w:eastAsia="標楷體" w:hAnsi="Arial" w:hint="eastAsia"/>
          <w:b/>
        </w:rPr>
        <w:t>三、交易類別：</w:t>
      </w:r>
      <w:r w:rsidRPr="000C6798">
        <w:rPr>
          <w:rFonts w:ascii="Arial" w:eastAsia="標楷體" w:hAnsi="Arial" w:hint="eastAsia"/>
          <w:b/>
        </w:rPr>
        <w:t>3-</w:t>
      </w:r>
      <w:r w:rsidRPr="000C6798">
        <w:rPr>
          <w:rFonts w:ascii="Arial" w:eastAsia="標楷體" w:hAnsi="Arial" w:hint="eastAsia"/>
          <w:b/>
        </w:rPr>
        <w:t>待匯出款查詢</w:t>
      </w:r>
    </w:p>
    <w:p w:rsidR="00F94649" w:rsidRPr="000C6798" w:rsidRDefault="00276F5A" w:rsidP="00FD48E6">
      <w:pPr>
        <w:rPr>
          <w:rFonts w:ascii="Arial" w:eastAsia="標楷體" w:hAnsi="Arial" w:hint="eastAsia"/>
        </w:rPr>
      </w:pPr>
      <w:r w:rsidRPr="000C6798">
        <w:rPr>
          <w:rFonts w:ascii="Arial" w:eastAsia="標楷體" w:hAnsi="Arial" w:hint="eastAsia"/>
        </w:rPr>
        <w:t xml:space="preserve">　　</w:t>
      </w:r>
      <w:r w:rsidR="00605229" w:rsidRPr="000C6798">
        <w:rPr>
          <w:rFonts w:ascii="Arial" w:eastAsia="標楷體" w:hAnsi="Arial" w:hint="eastAsia"/>
        </w:rPr>
        <w:t>「交易類別」</w:t>
      </w:r>
      <w:r w:rsidR="00611CBB" w:rsidRPr="000C6798">
        <w:rPr>
          <w:rFonts w:ascii="Arial" w:eastAsia="標楷體" w:hAnsi="Arial" w:hint="eastAsia"/>
        </w:rPr>
        <w:t>選擇</w:t>
      </w:r>
      <w:r w:rsidR="00F94649" w:rsidRPr="000C6798">
        <w:rPr>
          <w:rFonts w:ascii="Arial" w:eastAsia="標楷體" w:hAnsi="Arial" w:hint="eastAsia"/>
        </w:rPr>
        <w:t>「</w:t>
      </w:r>
      <w:r w:rsidR="00611CBB" w:rsidRPr="000C6798">
        <w:rPr>
          <w:rFonts w:ascii="Arial" w:eastAsia="標楷體" w:hAnsi="Arial" w:hint="eastAsia"/>
        </w:rPr>
        <w:t>3-</w:t>
      </w:r>
      <w:r w:rsidR="00611CBB" w:rsidRPr="000C6798">
        <w:rPr>
          <w:rFonts w:ascii="Arial" w:eastAsia="標楷體" w:hAnsi="Arial" w:hint="eastAsia"/>
        </w:rPr>
        <w:t>待匯出款查詢</w:t>
      </w:r>
      <w:r w:rsidR="00C52216" w:rsidRPr="000C6798">
        <w:rPr>
          <w:rFonts w:ascii="Arial" w:eastAsia="標楷體" w:hAnsi="Arial" w:hint="eastAsia"/>
        </w:rPr>
        <w:t>」，點擊</w:t>
      </w:r>
      <w:r w:rsidR="00F94649" w:rsidRPr="000C6798">
        <w:rPr>
          <w:rFonts w:ascii="Arial" w:eastAsia="標楷體" w:hAnsi="Arial" w:hint="eastAsia"/>
        </w:rPr>
        <w:t>【下一步】，</w:t>
      </w:r>
      <w:r w:rsidR="00611CBB" w:rsidRPr="000C6798">
        <w:rPr>
          <w:rFonts w:ascii="Arial" w:eastAsia="標楷體" w:hAnsi="Arial" w:hint="eastAsia"/>
        </w:rPr>
        <w:t>可</w:t>
      </w:r>
      <w:r w:rsidR="00597B09" w:rsidRPr="000C6798">
        <w:rPr>
          <w:rFonts w:ascii="Arial" w:eastAsia="標楷體" w:hAnsi="Arial" w:hint="eastAsia"/>
        </w:rPr>
        <w:t>查詢待匯出款之明細</w:t>
      </w:r>
      <w:r w:rsidR="00611CBB" w:rsidRPr="000C6798">
        <w:rPr>
          <w:rFonts w:ascii="Arial" w:eastAsia="標楷體" w:hAnsi="Arial" w:hint="eastAsia"/>
        </w:rPr>
        <w:t>。</w:t>
      </w:r>
    </w:p>
    <w:p w:rsidR="00FD48E6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07CEE725" wp14:editId="74982465">
            <wp:extent cx="5274310" cy="2856865"/>
            <wp:effectExtent l="0" t="0" r="254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89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>
            <wp:extent cx="5274310" cy="2855518"/>
            <wp:effectExtent l="0" t="0" r="2540" b="2540"/>
            <wp:docPr id="10" name="圖片 10" descr="cid:image002.jpg@01D6133B.21B97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 descr="cid:image002.jpg@01D6133B.21B979D0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F5A" w:rsidRPr="000C6798" w:rsidRDefault="00276F5A" w:rsidP="00FD48E6">
      <w:pPr>
        <w:rPr>
          <w:rFonts w:ascii="Arial" w:eastAsia="標楷體" w:hAnsi="Arial"/>
          <w:highlight w:val="yellow"/>
        </w:rPr>
      </w:pPr>
      <w:r w:rsidRPr="000C6798">
        <w:rPr>
          <w:rFonts w:ascii="Arial" w:eastAsia="標楷體" w:hAnsi="Arial" w:hint="eastAsia"/>
          <w:b/>
        </w:rPr>
        <w:t>四、交易類別：</w:t>
      </w:r>
      <w:r w:rsidRPr="000C6798">
        <w:rPr>
          <w:rFonts w:ascii="Arial" w:eastAsia="標楷體" w:hAnsi="Arial" w:hint="eastAsia"/>
          <w:b/>
        </w:rPr>
        <w:t>4-</w:t>
      </w:r>
      <w:r w:rsidRPr="000C6798">
        <w:rPr>
          <w:rFonts w:ascii="Arial" w:eastAsia="標楷體" w:hAnsi="Arial" w:hint="eastAsia"/>
          <w:b/>
        </w:rPr>
        <w:t>匯款訊息查詢</w:t>
      </w:r>
    </w:p>
    <w:p w:rsidR="00F94649" w:rsidRPr="000C6798" w:rsidRDefault="00F94649">
      <w:pPr>
        <w:rPr>
          <w:rFonts w:ascii="Arial" w:eastAsia="標楷體" w:hAnsi="Arial" w:hint="eastAsia"/>
        </w:rPr>
      </w:pPr>
      <w:r w:rsidRPr="000C6798">
        <w:rPr>
          <w:rFonts w:ascii="Arial" w:eastAsia="標楷體" w:hAnsi="Arial" w:hint="eastAsia"/>
        </w:rPr>
        <w:t xml:space="preserve">　　</w:t>
      </w:r>
      <w:r w:rsidR="00605229" w:rsidRPr="000C6798">
        <w:rPr>
          <w:rFonts w:ascii="Arial" w:eastAsia="標楷體" w:hAnsi="Arial" w:hint="eastAsia"/>
        </w:rPr>
        <w:t>「交易類別」</w:t>
      </w:r>
      <w:r w:rsidR="00611CBB" w:rsidRPr="000C6798">
        <w:rPr>
          <w:rFonts w:ascii="Arial" w:eastAsia="標楷體" w:hAnsi="Arial" w:hint="eastAsia"/>
        </w:rPr>
        <w:t>選擇</w:t>
      </w:r>
      <w:r w:rsidRPr="000C6798">
        <w:rPr>
          <w:rFonts w:ascii="Arial" w:eastAsia="標楷體" w:hAnsi="Arial" w:hint="eastAsia"/>
        </w:rPr>
        <w:t>「</w:t>
      </w:r>
      <w:r w:rsidR="00611CBB" w:rsidRPr="000C6798">
        <w:rPr>
          <w:rFonts w:ascii="Arial" w:eastAsia="標楷體" w:hAnsi="Arial" w:hint="eastAsia"/>
        </w:rPr>
        <w:t>4-</w:t>
      </w:r>
      <w:r w:rsidR="00611CBB" w:rsidRPr="000C6798">
        <w:rPr>
          <w:rFonts w:ascii="Arial" w:eastAsia="標楷體" w:hAnsi="Arial" w:hint="eastAsia"/>
        </w:rPr>
        <w:t>匯款訊息查詢</w:t>
      </w:r>
      <w:r w:rsidR="00C52216" w:rsidRPr="000C6798">
        <w:rPr>
          <w:rFonts w:ascii="Arial" w:eastAsia="標楷體" w:hAnsi="Arial" w:hint="eastAsia"/>
        </w:rPr>
        <w:t>」，點擊</w:t>
      </w:r>
      <w:r w:rsidRPr="000C6798">
        <w:rPr>
          <w:rFonts w:ascii="Arial" w:eastAsia="標楷體" w:hAnsi="Arial" w:hint="eastAsia"/>
        </w:rPr>
        <w:t>【下一步】，</w:t>
      </w:r>
      <w:r w:rsidR="00611CBB" w:rsidRPr="000C6798">
        <w:rPr>
          <w:rFonts w:ascii="Arial" w:eastAsia="標楷體" w:hAnsi="Arial" w:hint="eastAsia"/>
        </w:rPr>
        <w:t>可</w:t>
      </w:r>
      <w:r w:rsidR="00597B09" w:rsidRPr="000C6798">
        <w:rPr>
          <w:rFonts w:ascii="Arial" w:eastAsia="標楷體" w:hAnsi="Arial" w:hint="eastAsia"/>
        </w:rPr>
        <w:t>查詢匯款訊息筆數／印錄筆數之筆數資訊</w:t>
      </w:r>
      <w:r w:rsidR="00611CBB" w:rsidRPr="000C6798">
        <w:rPr>
          <w:rFonts w:ascii="Arial" w:eastAsia="標楷體" w:hAnsi="Arial" w:hint="eastAsia"/>
        </w:rPr>
        <w:t>。</w:t>
      </w:r>
    </w:p>
    <w:p w:rsidR="00FD48E6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23CA26D8" wp14:editId="461CB5F7">
            <wp:extent cx="5274310" cy="2856865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89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10BD2AE3" wp14:editId="459FC425">
            <wp:extent cx="5274310" cy="2856865"/>
            <wp:effectExtent l="0" t="0" r="2540" b="63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D0" w:rsidRPr="000C6798" w:rsidRDefault="00A22ED0" w:rsidP="00FD48E6">
      <w:pPr>
        <w:rPr>
          <w:rFonts w:ascii="Arial" w:eastAsia="標楷體" w:hAnsi="Arial"/>
          <w:highlight w:val="yellow"/>
        </w:rPr>
      </w:pPr>
      <w:r w:rsidRPr="000C6798">
        <w:rPr>
          <w:rFonts w:ascii="Arial" w:eastAsia="標楷體" w:hAnsi="Arial" w:hint="eastAsia"/>
          <w:b/>
        </w:rPr>
        <w:t>五、交易類別：</w:t>
      </w:r>
      <w:r w:rsidRPr="000C6798">
        <w:rPr>
          <w:rFonts w:ascii="Arial" w:eastAsia="標楷體" w:hAnsi="Arial" w:hint="eastAsia"/>
          <w:b/>
        </w:rPr>
        <w:t>5-</w:t>
      </w:r>
      <w:r w:rsidRPr="000C6798">
        <w:rPr>
          <w:rFonts w:ascii="Arial" w:eastAsia="標楷體" w:hAnsi="Arial" w:hint="eastAsia"/>
          <w:b/>
        </w:rPr>
        <w:t>跨行通匯狀態查詢</w:t>
      </w:r>
    </w:p>
    <w:p w:rsidR="00101C07" w:rsidRPr="000C6798" w:rsidRDefault="00A22ED0" w:rsidP="00FD48E6">
      <w:pPr>
        <w:rPr>
          <w:rFonts w:ascii="Arial" w:eastAsia="標楷體" w:hAnsi="Arial" w:hint="eastAsia"/>
        </w:rPr>
      </w:pPr>
      <w:r w:rsidRPr="000C6798">
        <w:rPr>
          <w:rFonts w:ascii="Arial" w:eastAsia="標楷體" w:hAnsi="Arial" w:hint="eastAsia"/>
        </w:rPr>
        <w:t xml:space="preserve">　　</w:t>
      </w:r>
      <w:r w:rsidR="00605229" w:rsidRPr="000C6798">
        <w:rPr>
          <w:rFonts w:ascii="Arial" w:eastAsia="標楷體" w:hAnsi="Arial" w:hint="eastAsia"/>
        </w:rPr>
        <w:t>「交易類別」</w:t>
      </w:r>
      <w:r w:rsidR="00611CBB" w:rsidRPr="000C6798">
        <w:rPr>
          <w:rFonts w:ascii="Arial" w:eastAsia="標楷體" w:hAnsi="Arial" w:hint="eastAsia"/>
        </w:rPr>
        <w:t>選擇</w:t>
      </w:r>
      <w:r w:rsidR="00F94649" w:rsidRPr="000C6798">
        <w:rPr>
          <w:rFonts w:ascii="Arial" w:eastAsia="標楷體" w:hAnsi="Arial" w:hint="eastAsia"/>
        </w:rPr>
        <w:t>「</w:t>
      </w:r>
      <w:r w:rsidR="00611CBB" w:rsidRPr="000C6798">
        <w:rPr>
          <w:rFonts w:ascii="Arial" w:eastAsia="標楷體" w:hAnsi="Arial" w:hint="eastAsia"/>
        </w:rPr>
        <w:t>5-</w:t>
      </w:r>
      <w:r w:rsidR="00611CBB" w:rsidRPr="000C6798">
        <w:rPr>
          <w:rFonts w:ascii="Arial" w:eastAsia="標楷體" w:hAnsi="Arial" w:hint="eastAsia"/>
        </w:rPr>
        <w:t>跨行通訊狀態查詢</w:t>
      </w:r>
      <w:r w:rsidR="00C52216" w:rsidRPr="000C6798">
        <w:rPr>
          <w:rFonts w:ascii="Arial" w:eastAsia="標楷體" w:hAnsi="Arial" w:hint="eastAsia"/>
        </w:rPr>
        <w:t>」，點擊</w:t>
      </w:r>
      <w:r w:rsidR="00F94649" w:rsidRPr="000C6798">
        <w:rPr>
          <w:rFonts w:ascii="Arial" w:eastAsia="標楷體" w:hAnsi="Arial" w:hint="eastAsia"/>
        </w:rPr>
        <w:t>【下一步】</w:t>
      </w:r>
      <w:r w:rsidR="00101C07" w:rsidRPr="000C6798">
        <w:rPr>
          <w:rFonts w:ascii="Arial" w:eastAsia="標楷體" w:hAnsi="Arial" w:hint="eastAsia"/>
        </w:rPr>
        <w:t>，</w:t>
      </w:r>
      <w:r w:rsidR="00611CBB" w:rsidRPr="000C6798">
        <w:rPr>
          <w:rFonts w:ascii="Arial" w:eastAsia="標楷體" w:hAnsi="Arial" w:hint="eastAsia"/>
        </w:rPr>
        <w:t>可</w:t>
      </w:r>
      <w:r w:rsidR="00101C07" w:rsidRPr="000C6798">
        <w:rPr>
          <w:rFonts w:ascii="Arial" w:eastAsia="標楷體" w:hAnsi="Arial" w:hint="eastAsia"/>
        </w:rPr>
        <w:t>查詢</w:t>
      </w:r>
      <w:r w:rsidR="00597B09" w:rsidRPr="000C6798">
        <w:rPr>
          <w:rFonts w:ascii="Arial" w:eastAsia="標楷體" w:hAnsi="Arial" w:hint="eastAsia"/>
        </w:rPr>
        <w:t>財金、玉山跨行通匯狀況</w:t>
      </w:r>
      <w:r w:rsidR="00611CBB" w:rsidRPr="000C6798">
        <w:rPr>
          <w:rFonts w:ascii="Arial" w:eastAsia="標楷體" w:hAnsi="Arial" w:hint="eastAsia"/>
        </w:rPr>
        <w:t>。</w:t>
      </w:r>
    </w:p>
    <w:p w:rsidR="00FD48E6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0895166A" wp14:editId="5CF6E678">
            <wp:extent cx="5274310" cy="2856865"/>
            <wp:effectExtent l="0" t="0" r="2540" b="63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89" w:rsidRPr="000C6798" w:rsidRDefault="002F0589">
      <w:pPr>
        <w:rPr>
          <w:rFonts w:ascii="Arial" w:eastAsia="標楷體" w:hAnsi="Arial"/>
        </w:rPr>
      </w:pPr>
      <w:r w:rsidRPr="000C6798">
        <w:rPr>
          <w:rFonts w:ascii="Arial" w:eastAsia="標楷體" w:hAnsi="Arial"/>
          <w:noProof/>
        </w:rPr>
        <w:drawing>
          <wp:inline distT="0" distB="0" distL="0" distR="0" wp14:anchorId="0B7C233E" wp14:editId="4DDDFFC0">
            <wp:extent cx="5274310" cy="2856865"/>
            <wp:effectExtent l="0" t="0" r="254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D0" w:rsidRPr="000C6798" w:rsidRDefault="00A22ED0" w:rsidP="00A22ED0">
      <w:pPr>
        <w:rPr>
          <w:rFonts w:ascii="Arial" w:eastAsia="標楷體" w:hAnsi="Arial"/>
          <w:b/>
          <w:sz w:val="28"/>
          <w:szCs w:val="28"/>
        </w:rPr>
      </w:pPr>
      <w:r w:rsidRPr="000C6798">
        <w:rPr>
          <w:rFonts w:ascii="Arial" w:eastAsia="標楷體" w:hAnsi="Arial" w:hint="eastAsia"/>
          <w:b/>
          <w:sz w:val="28"/>
          <w:szCs w:val="28"/>
        </w:rPr>
        <w:t>肆、權限限制</w:t>
      </w:r>
    </w:p>
    <w:p w:rsidR="00A22ED0" w:rsidRPr="000C6798" w:rsidRDefault="00A22ED0" w:rsidP="00A22ED0">
      <w:pPr>
        <w:rPr>
          <w:rFonts w:ascii="Arial" w:eastAsia="標楷體" w:hAnsi="Arial"/>
        </w:rPr>
      </w:pPr>
      <w:r w:rsidRPr="000C6798">
        <w:rPr>
          <w:rFonts w:ascii="Arial" w:eastAsia="標楷體" w:hAnsi="Arial" w:hint="eastAsia"/>
          <w:color w:val="FF0000"/>
        </w:rPr>
        <w:t xml:space="preserve">　</w:t>
      </w:r>
      <w:r w:rsidRPr="000C6798">
        <w:rPr>
          <w:rFonts w:ascii="Arial" w:eastAsia="標楷體" w:hAnsi="Arial" w:hint="eastAsia"/>
        </w:rPr>
        <w:t xml:space="preserve">　無。</w:t>
      </w:r>
    </w:p>
    <w:sectPr w:rsidR="00A22ED0" w:rsidRPr="000C6798" w:rsidSect="001465D9">
      <w:pgSz w:w="11906" w:h="16838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0BD1" w:rsidRDefault="00490BD1" w:rsidP="00665A62">
      <w:r>
        <w:separator/>
      </w:r>
    </w:p>
  </w:endnote>
  <w:endnote w:type="continuationSeparator" w:id="0">
    <w:p w:rsidR="00490BD1" w:rsidRDefault="00490BD1" w:rsidP="00665A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altName w:val="Segoe UI Symbol"/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0BD1" w:rsidRDefault="00490BD1" w:rsidP="00665A62">
      <w:r>
        <w:separator/>
      </w:r>
    </w:p>
  </w:footnote>
  <w:footnote w:type="continuationSeparator" w:id="0">
    <w:p w:rsidR="00490BD1" w:rsidRDefault="00490BD1" w:rsidP="00665A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944708"/>
    <w:multiLevelType w:val="multilevel"/>
    <w:tmpl w:val="70FA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CB9"/>
    <w:rsid w:val="000C6798"/>
    <w:rsid w:val="00101C07"/>
    <w:rsid w:val="00114CB9"/>
    <w:rsid w:val="001465D9"/>
    <w:rsid w:val="00276F5A"/>
    <w:rsid w:val="00283664"/>
    <w:rsid w:val="002F0589"/>
    <w:rsid w:val="0030712D"/>
    <w:rsid w:val="003B34CA"/>
    <w:rsid w:val="003C239E"/>
    <w:rsid w:val="0042564F"/>
    <w:rsid w:val="00490BD1"/>
    <w:rsid w:val="00552404"/>
    <w:rsid w:val="00597B09"/>
    <w:rsid w:val="00605229"/>
    <w:rsid w:val="00611CBB"/>
    <w:rsid w:val="00665A62"/>
    <w:rsid w:val="00715352"/>
    <w:rsid w:val="0071602B"/>
    <w:rsid w:val="007C6CED"/>
    <w:rsid w:val="007E3440"/>
    <w:rsid w:val="0082673F"/>
    <w:rsid w:val="008A768C"/>
    <w:rsid w:val="008F4D4C"/>
    <w:rsid w:val="009064E6"/>
    <w:rsid w:val="009616F7"/>
    <w:rsid w:val="009F0768"/>
    <w:rsid w:val="00A22ED0"/>
    <w:rsid w:val="00BA3B4D"/>
    <w:rsid w:val="00C52216"/>
    <w:rsid w:val="00DA26EB"/>
    <w:rsid w:val="00EA7D41"/>
    <w:rsid w:val="00EB24FB"/>
    <w:rsid w:val="00EB6DDC"/>
    <w:rsid w:val="00F94649"/>
    <w:rsid w:val="00FD4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006864A"/>
  <w15:chartTrackingRefBased/>
  <w15:docId w15:val="{5AF983BD-8D1E-4489-B674-701929AE8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5A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65A6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65A6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65A62"/>
    <w:rPr>
      <w:sz w:val="20"/>
      <w:szCs w:val="20"/>
    </w:rPr>
  </w:style>
  <w:style w:type="paragraph" w:styleId="a7">
    <w:name w:val="List Paragraph"/>
    <w:basedOn w:val="a"/>
    <w:uiPriority w:val="34"/>
    <w:qFormat/>
    <w:rsid w:val="00EA7D41"/>
    <w:pPr>
      <w:ind w:leftChars="200" w:left="480"/>
    </w:pPr>
  </w:style>
  <w:style w:type="table" w:styleId="a8">
    <w:name w:val="Table Grid"/>
    <w:basedOn w:val="a1"/>
    <w:uiPriority w:val="39"/>
    <w:rsid w:val="00EA7D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0261933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474">
      <w:bodyDiv w:val="1"/>
      <w:marLeft w:val="0"/>
      <w:marRight w:val="0"/>
      <w:marTop w:val="6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cid:image002.jpg@01D6133B.21B979D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8EE93CDA670F3F40AB5F9B3E3B2F9410" ma:contentTypeVersion="2" ma:contentTypeDescription="建立新的文件。" ma:contentTypeScope="" ma:versionID="0a402c140a763d6ca61f0c62909dec3d">
  <xsd:schema xmlns:xsd="http://www.w3.org/2001/XMLSchema" xmlns:xs="http://www.w3.org/2001/XMLSchema" xmlns:p="http://schemas.microsoft.com/office/2006/metadata/properties" xmlns:ns1="http://schemas.microsoft.com/sharepoint/v3" xmlns:ns2="2501d877-11f2-41e1-bfb7-a4a20d8e2bae" targetNamespace="http://schemas.microsoft.com/office/2006/metadata/properties" ma:root="true" ma:fieldsID="9f351b16a6fb9d5810e59cab80b3dd6e" ns1:_="" ns2:_="">
    <xsd:import namespace="http://schemas.microsoft.com/sharepoint/v3"/>
    <xsd:import namespace="2501d877-11f2-41e1-bfb7-a4a20d8e2bae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排程開始日期" ma:description="[排程開始日期] 是由發佈功能建立的網站欄。此欄用來指定首次對網站訪客顯示此頁面的日期和時間。" ma:internalName="PublishingStartDate">
      <xsd:simpleType>
        <xsd:restriction base="dms:Unknown"/>
      </xsd:simpleType>
    </xsd:element>
    <xsd:element name="PublishingExpirationDate" ma:index="9" nillable="true" ma:displayName="排程結束日期" ma:description="[排程結束日期] 是由發佈功能建立的網站欄。此欄用來指定不再對網站訪客顯示此頁面的日期和時間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1d877-11f2-41e1-bfb7-a4a20d8e2ba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用對象: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82386-75D9-4D70-87F2-4B2B5BCAFA9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94F3BFFC-360C-410C-87DE-65EFF993522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977AC68-BBC2-4BC1-B812-7556C9CAD52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501d877-11f2-41e1-bfb7-a4a20d8e2ba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5B75AC0-2D7B-4571-8286-D22E3D43A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8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TEST19590</dc:creator>
  <cp:keywords/>
  <dc:description/>
  <cp:lastModifiedBy>鄭舜文14513</cp:lastModifiedBy>
  <cp:revision>14</cp:revision>
  <dcterms:created xsi:type="dcterms:W3CDTF">2020-04-15T03:07:00Z</dcterms:created>
  <dcterms:modified xsi:type="dcterms:W3CDTF">2020-07-13T03:51:00Z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0x0101008EE93CDA670F3F40AB5F9B3E3B2F9410</vt:lpwstr>
  </property>
</Properties>
</file>